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8" w:rsidRDefault="008B6B88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626701" w:rsidRPr="00F914DA" w:rsidRDefault="00626701" w:rsidP="00626701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</w:t>
      </w:r>
      <w:r w:rsidRPr="00F914DA">
        <w:rPr>
          <w:rFonts w:ascii="Times New Roman" w:hAnsi="Times New Roman" w:cs="Times New Roman"/>
          <w:sz w:val="24"/>
          <w:szCs w:val="24"/>
        </w:rPr>
        <w:t>ielikums</w:t>
      </w:r>
    </w:p>
    <w:p w:rsidR="00626701" w:rsidRDefault="00626701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F66933" w:rsidRDefault="00F66933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66933">
        <w:rPr>
          <w:rFonts w:ascii="Times New Roman" w:hAnsi="Times New Roman" w:cs="Times New Roman"/>
          <w:sz w:val="24"/>
          <w:szCs w:val="24"/>
        </w:rPr>
        <w:t xml:space="preserve">Degvielas iegāde </w:t>
      </w:r>
    </w:p>
    <w:p w:rsidR="00875098" w:rsidRPr="00F914DA" w:rsidRDefault="00875098" w:rsidP="00EC6F83">
      <w:pPr>
        <w:spacing w:line="240" w:lineRule="auto"/>
        <w:ind w:left="7200" w:firstLine="720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="00CC51FF" w:rsidRPr="00CC51FF">
        <w:rPr>
          <w:rFonts w:ascii="Times New Roman" w:hAnsi="Times New Roman" w:cs="Times New Roman"/>
          <w:sz w:val="24"/>
          <w:szCs w:val="24"/>
        </w:rPr>
        <w:t>LEBM 201</w:t>
      </w:r>
      <w:r w:rsidR="00EC6F83">
        <w:rPr>
          <w:rFonts w:ascii="Times New Roman" w:hAnsi="Times New Roman" w:cs="Times New Roman"/>
          <w:sz w:val="24"/>
          <w:szCs w:val="24"/>
        </w:rPr>
        <w:t>7</w:t>
      </w:r>
      <w:r w:rsidR="00CC51FF" w:rsidRPr="00CC51FF">
        <w:rPr>
          <w:rFonts w:ascii="Times New Roman" w:hAnsi="Times New Roman" w:cs="Times New Roman"/>
          <w:sz w:val="24"/>
          <w:szCs w:val="24"/>
        </w:rPr>
        <w:t>/</w:t>
      </w:r>
      <w:r w:rsidR="007B1290">
        <w:rPr>
          <w:rFonts w:ascii="Times New Roman" w:hAnsi="Times New Roman" w:cs="Times New Roman"/>
          <w:sz w:val="24"/>
          <w:szCs w:val="24"/>
        </w:rPr>
        <w:t>1</w:t>
      </w:r>
    </w:p>
    <w:p w:rsidR="002E4A49" w:rsidRPr="00F914DA" w:rsidRDefault="002E4A49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14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:rsidR="001064C8" w:rsidRDefault="001064C8" w:rsidP="002C083E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064C8" w:rsidRDefault="001064C8" w:rsidP="001064C8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>Orientējoš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Pakalpojuma apjoms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="009A0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EC6F83">
        <w:rPr>
          <w:rFonts w:ascii="Times New Roman" w:eastAsia="Times New Roman" w:hAnsi="Times New Roman" w:cs="Times New Roman"/>
          <w:sz w:val="24"/>
          <w:szCs w:val="24"/>
          <w:lang w:eastAsia="lv-LV"/>
        </w:rPr>
        <w:t>trijās</w:t>
      </w:r>
      <w:r w:rsidR="009A06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lotēs kopā)</w:t>
      </w:r>
      <w:r w:rsidR="00C21FE4">
        <w:rPr>
          <w:rFonts w:ascii="Times New Roman" w:eastAsia="Times New Roman" w:hAnsi="Times New Roman" w:cs="Times New Roman"/>
          <w:sz w:val="24"/>
          <w:szCs w:val="24"/>
          <w:lang w:eastAsia="lv-LV"/>
        </w:rPr>
        <w:t>, ņemot vērā Pasūtītāja patērēto degvielu iepriekšējā kalendārā gada laikā. Reālais Pakalpojuma apjoms var atšķirties gan pārsniedzot, gan nesasniedzot minēto apjomu</w:t>
      </w:r>
      <w:r w:rsidR="00121DC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21FE4" w:rsidRPr="008C7EED" w:rsidRDefault="00C21FE4" w:rsidP="00C21FE4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Dīzeļdegviela – </w:t>
      </w:r>
      <w:r w:rsidR="00D84B71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>500 l</w:t>
      </w:r>
    </w:p>
    <w:p w:rsidR="00C21FE4" w:rsidRPr="008C7EED" w:rsidRDefault="00C21FE4" w:rsidP="00C21FE4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>Benzīns – bezsvina 95</w:t>
      </w:r>
      <w:r w:rsidR="00515687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>, vai</w:t>
      </w:r>
      <w:r w:rsidR="00623C85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bezsvina</w:t>
      </w:r>
      <w:r w:rsidR="00515687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98</w:t>
      </w:r>
      <w:r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0A24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B1290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84B71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>300</w:t>
      </w:r>
      <w:r w:rsidR="00FF0A24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 </w:t>
      </w:r>
      <w:r w:rsidR="007B1290" w:rsidRPr="008C7E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</w:p>
    <w:p w:rsidR="00C21FE4" w:rsidRPr="00D0713F" w:rsidRDefault="00C21FE4" w:rsidP="001064C8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Degvielas kvalitātes prasības – degvielai jāat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bilst </w:t>
      </w:r>
      <w:proofErr w:type="gramStart"/>
      <w:r w:rsidRPr="00B231CA">
        <w:rPr>
          <w:rFonts w:ascii="Times New Roman" w:hAnsi="Times New Roman" w:cs="Times New Roman"/>
          <w:sz w:val="24"/>
          <w:szCs w:val="24"/>
        </w:rPr>
        <w:t>MK noteikumu</w:t>
      </w:r>
      <w:proofErr w:type="gramEnd"/>
      <w:r w:rsidRPr="00B231CA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A">
        <w:rPr>
          <w:rFonts w:ascii="Times New Roman" w:hAnsi="Times New Roman" w:cs="Times New Roman"/>
          <w:sz w:val="24"/>
          <w:szCs w:val="24"/>
        </w:rPr>
        <w:t xml:space="preserve">332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31CA">
        <w:rPr>
          <w:rFonts w:ascii="Times New Roman" w:hAnsi="Times New Roman" w:cs="Times New Roman"/>
          <w:sz w:val="24"/>
          <w:szCs w:val="24"/>
        </w:rPr>
        <w:t>26.09.2000.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31CA">
        <w:rPr>
          <w:rFonts w:ascii="Times New Roman" w:hAnsi="Times New Roman" w:cs="Times New Roman"/>
          <w:sz w:val="24"/>
          <w:szCs w:val="24"/>
        </w:rPr>
        <w:t xml:space="preserve"> </w:t>
      </w:r>
      <w:r w:rsidRPr="00B231CA">
        <w:rPr>
          <w:rFonts w:ascii="Times New Roman" w:hAnsi="Times New Roman" w:cs="Times New Roman"/>
          <w:i/>
          <w:sz w:val="24"/>
          <w:szCs w:val="24"/>
        </w:rPr>
        <w:t>Noteikumi par benzīna un dīzeļdegvielas atbilstības novērtēšanu</w:t>
      </w:r>
      <w:r w:rsidRPr="00B231CA">
        <w:rPr>
          <w:rFonts w:ascii="Times New Roman" w:hAnsi="Times New Roman" w:cs="Times New Roman"/>
          <w:sz w:val="24"/>
          <w:szCs w:val="24"/>
        </w:rPr>
        <w:t xml:space="preserve"> prasībām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13F" w:rsidRPr="00EC6F83" w:rsidRDefault="00D0713F" w:rsidP="00CC1EB1">
      <w:pPr>
        <w:pStyle w:val="Virsraksts1"/>
        <w:rPr>
          <w:b w:val="0"/>
          <w:sz w:val="24"/>
          <w:szCs w:val="24"/>
        </w:rPr>
      </w:pPr>
      <w:r w:rsidRPr="00EC6F83">
        <w:rPr>
          <w:b w:val="0"/>
          <w:sz w:val="24"/>
          <w:szCs w:val="24"/>
        </w:rPr>
        <w:t>Pretendents „Latvijas Etnogrāfiskais brīvdabas muzejs” autotransportu apkalpo pilna servisa degvielas uzpildes stacijās, paredzot arī ne</w:t>
      </w:r>
      <w:r w:rsidR="00CC1EB1" w:rsidRPr="00EC6F83">
        <w:rPr>
          <w:b w:val="0"/>
          <w:sz w:val="24"/>
          <w:szCs w:val="24"/>
        </w:rPr>
        <w:t>pieciešamo autopiederumu iegādi un Autoceļu lietošanas nodevu (vinjete) iegādi</w:t>
      </w:r>
      <w:r w:rsidR="007B1290">
        <w:rPr>
          <w:b w:val="0"/>
          <w:sz w:val="24"/>
          <w:szCs w:val="24"/>
        </w:rPr>
        <w:t xml:space="preserve"> </w:t>
      </w:r>
      <w:r w:rsidR="00515687">
        <w:rPr>
          <w:b w:val="0"/>
          <w:sz w:val="24"/>
          <w:szCs w:val="24"/>
        </w:rPr>
        <w:t>(Lote I)</w:t>
      </w:r>
      <w:r w:rsidR="00CC1EB1" w:rsidRPr="00EC6F83">
        <w:rPr>
          <w:b w:val="0"/>
          <w:sz w:val="24"/>
          <w:szCs w:val="24"/>
        </w:rPr>
        <w:t>.</w:t>
      </w:r>
    </w:p>
    <w:p w:rsidR="00D0713F" w:rsidRPr="007B1290" w:rsidRDefault="00D0713F" w:rsidP="00D0713F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90">
        <w:rPr>
          <w:rFonts w:ascii="Times New Roman" w:hAnsi="Times New Roman" w:cs="Times New Roman"/>
          <w:sz w:val="24"/>
          <w:szCs w:val="24"/>
        </w:rPr>
        <w:t>Pretendentam jāpiešķir pasūtītājam ikmēneša kredīta limits atbilstošiem pirkumiem:</w:t>
      </w:r>
    </w:p>
    <w:p w:rsidR="00D0713F" w:rsidRPr="007B1290" w:rsidRDefault="00EC6F83" w:rsidP="00D0713F">
      <w:pPr>
        <w:pStyle w:val="Sarakstarindko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290">
        <w:rPr>
          <w:rFonts w:ascii="Times New Roman" w:hAnsi="Times New Roman" w:cs="Times New Roman"/>
          <w:sz w:val="24"/>
          <w:szCs w:val="24"/>
        </w:rPr>
        <w:t>3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.1. </w:t>
      </w:r>
      <w:r w:rsidR="00D0713F" w:rsidRPr="007B1290">
        <w:rPr>
          <w:rFonts w:ascii="Times New Roman" w:eastAsia="Times New Roman" w:hAnsi="Times New Roman" w:cs="Times New Roman"/>
          <w:b/>
          <w:sz w:val="24"/>
          <w:szCs w:val="24"/>
        </w:rPr>
        <w:t>Lote I „</w:t>
      </w:r>
      <w:r w:rsidR="00D0713F" w:rsidRPr="007B1290">
        <w:rPr>
          <w:rFonts w:ascii="Times New Roman" w:hAnsi="Times New Roman" w:cs="Times New Roman"/>
          <w:b/>
          <w:sz w:val="24"/>
          <w:szCs w:val="24"/>
        </w:rPr>
        <w:t xml:space="preserve">Latvijas Etnogrāfiskais brīvdabas muzejs”, </w:t>
      </w:r>
      <w:r w:rsidR="007B1290">
        <w:rPr>
          <w:rFonts w:ascii="Times New Roman" w:hAnsi="Times New Roman" w:cs="Times New Roman"/>
          <w:b/>
          <w:sz w:val="24"/>
          <w:szCs w:val="24"/>
        </w:rPr>
        <w:t xml:space="preserve">Rīga, </w:t>
      </w:r>
      <w:r w:rsidR="00D0713F" w:rsidRPr="007B1290">
        <w:rPr>
          <w:rFonts w:ascii="Times New Roman" w:hAnsi="Times New Roman" w:cs="Times New Roman"/>
          <w:sz w:val="24"/>
          <w:szCs w:val="24"/>
        </w:rPr>
        <w:t>ne mazāk par EUR 1000,- apmērā (nepieciešamības gadījumā pēc „Latvijas Etnogrāfiskais brīvdabas muzejs” pieprasījuma palielinot limitu) un jāizsniedz</w:t>
      </w:r>
      <w:r w:rsidRPr="007B1290">
        <w:rPr>
          <w:rFonts w:ascii="Times New Roman" w:hAnsi="Times New Roman" w:cs="Times New Roman"/>
          <w:sz w:val="24"/>
          <w:szCs w:val="24"/>
        </w:rPr>
        <w:t xml:space="preserve"> </w:t>
      </w:r>
      <w:r w:rsidR="00D0713F" w:rsidRPr="007B1290">
        <w:rPr>
          <w:rFonts w:ascii="Times New Roman" w:hAnsi="Times New Roman" w:cs="Times New Roman"/>
          <w:sz w:val="24"/>
          <w:szCs w:val="24"/>
        </w:rPr>
        <w:t>nepieciešam</w:t>
      </w:r>
      <w:r w:rsidRPr="007B1290">
        <w:rPr>
          <w:rFonts w:ascii="Times New Roman" w:hAnsi="Times New Roman" w:cs="Times New Roman"/>
          <w:sz w:val="24"/>
          <w:szCs w:val="24"/>
        </w:rPr>
        <w:t>ais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 norēķinu karšu skait</w:t>
      </w:r>
      <w:r w:rsidRPr="007B1290">
        <w:rPr>
          <w:rFonts w:ascii="Times New Roman" w:hAnsi="Times New Roman" w:cs="Times New Roman"/>
          <w:sz w:val="24"/>
          <w:szCs w:val="24"/>
        </w:rPr>
        <w:t>s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. Uz līguma slēgšanas brīdi Pretendentam jānodrošina Pasūtītājs ar </w:t>
      </w:r>
      <w:r w:rsidRPr="007B1290">
        <w:rPr>
          <w:rFonts w:ascii="Times New Roman" w:hAnsi="Times New Roman" w:cs="Times New Roman"/>
          <w:sz w:val="24"/>
          <w:szCs w:val="24"/>
        </w:rPr>
        <w:t>5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 </w:t>
      </w:r>
      <w:r w:rsidRPr="007B1290">
        <w:rPr>
          <w:rFonts w:ascii="Times New Roman" w:hAnsi="Times New Roman" w:cs="Times New Roman"/>
          <w:sz w:val="24"/>
          <w:szCs w:val="24"/>
        </w:rPr>
        <w:t>(piecām)</w:t>
      </w:r>
      <w:r w:rsidR="00596E21" w:rsidRPr="007B1290">
        <w:rPr>
          <w:rFonts w:ascii="Times New Roman" w:hAnsi="Times New Roman" w:cs="Times New Roman"/>
          <w:sz w:val="24"/>
          <w:szCs w:val="24"/>
        </w:rPr>
        <w:t xml:space="preserve"> </w:t>
      </w:r>
      <w:r w:rsidR="00D0713F" w:rsidRPr="007B1290">
        <w:rPr>
          <w:rFonts w:ascii="Times New Roman" w:hAnsi="Times New Roman" w:cs="Times New Roman"/>
          <w:sz w:val="24"/>
          <w:szCs w:val="24"/>
        </w:rPr>
        <w:t>norēķinu kartēm, kuras darbojas Latvijas teritorijā un Baltijas valstīs (Lietuvā un Igaunijā). Līguma darbības laikā norēķinu karšu skaits var mainīties.</w:t>
      </w:r>
    </w:p>
    <w:p w:rsidR="00D0713F" w:rsidRPr="007B1290" w:rsidRDefault="00EC6F83" w:rsidP="00D0713F">
      <w:pPr>
        <w:pStyle w:val="Sarakstarindko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290">
        <w:rPr>
          <w:rFonts w:ascii="Times New Roman" w:hAnsi="Times New Roman" w:cs="Times New Roman"/>
          <w:sz w:val="24"/>
          <w:szCs w:val="24"/>
        </w:rPr>
        <w:t>3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.2. </w:t>
      </w:r>
      <w:r w:rsidR="00D0713F" w:rsidRPr="007B1290">
        <w:rPr>
          <w:rFonts w:ascii="Times New Roman" w:eastAsia="Times New Roman" w:hAnsi="Times New Roman" w:cs="Times New Roman"/>
          <w:b/>
          <w:sz w:val="24"/>
          <w:szCs w:val="24"/>
        </w:rPr>
        <w:t xml:space="preserve">Lote II </w:t>
      </w:r>
      <w:r w:rsidR="007B1290">
        <w:rPr>
          <w:rFonts w:ascii="Times New Roman" w:eastAsia="Times New Roman" w:hAnsi="Times New Roman" w:cs="Times New Roman"/>
          <w:b/>
          <w:sz w:val="24"/>
          <w:szCs w:val="24"/>
        </w:rPr>
        <w:t>Lauku ekspozīcija</w:t>
      </w:r>
      <w:r w:rsidR="00D0713F" w:rsidRPr="007B1290">
        <w:rPr>
          <w:rFonts w:ascii="Times New Roman" w:eastAsia="Times New Roman" w:hAnsi="Times New Roman" w:cs="Times New Roman"/>
          <w:b/>
          <w:sz w:val="24"/>
          <w:szCs w:val="24"/>
        </w:rPr>
        <w:t xml:space="preserve"> „Vēveri”, </w:t>
      </w:r>
      <w:r w:rsidR="007B1290">
        <w:rPr>
          <w:rFonts w:ascii="Times New Roman" w:eastAsia="Times New Roman" w:hAnsi="Times New Roman" w:cs="Times New Roman"/>
          <w:b/>
          <w:sz w:val="24"/>
          <w:szCs w:val="24"/>
        </w:rPr>
        <w:t xml:space="preserve">Vecpiebalgas novads, </w:t>
      </w:r>
      <w:r w:rsidR="00D0713F" w:rsidRPr="007B1290">
        <w:rPr>
          <w:rFonts w:ascii="Times New Roman" w:hAnsi="Times New Roman" w:cs="Times New Roman"/>
          <w:sz w:val="24"/>
          <w:szCs w:val="24"/>
        </w:rPr>
        <w:t>ne mazāk par EUR 200,- apmērā (nepieciešamības gadījumā pēc „Latvijas Etnogrāfiskais brīvdabas muzejs” pieprasījuma palielinot limitu) un jāizsniedz nepieciešam</w:t>
      </w:r>
      <w:r w:rsidRPr="007B1290">
        <w:rPr>
          <w:rFonts w:ascii="Times New Roman" w:hAnsi="Times New Roman" w:cs="Times New Roman"/>
          <w:sz w:val="24"/>
          <w:szCs w:val="24"/>
        </w:rPr>
        <w:t>ais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 norēķinu karšu skait</w:t>
      </w:r>
      <w:r w:rsidRPr="007B1290">
        <w:rPr>
          <w:rFonts w:ascii="Times New Roman" w:hAnsi="Times New Roman" w:cs="Times New Roman"/>
          <w:sz w:val="24"/>
          <w:szCs w:val="24"/>
        </w:rPr>
        <w:t>s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. Uz līguma slēgšanas brīdi Pretendentam jānodrošina Pasūtītājs ar </w:t>
      </w:r>
      <w:r w:rsidRPr="007B1290">
        <w:rPr>
          <w:rFonts w:ascii="Times New Roman" w:hAnsi="Times New Roman" w:cs="Times New Roman"/>
          <w:sz w:val="24"/>
          <w:szCs w:val="24"/>
        </w:rPr>
        <w:t>1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 </w:t>
      </w:r>
      <w:r w:rsidRPr="007B1290">
        <w:rPr>
          <w:rFonts w:ascii="Times New Roman" w:hAnsi="Times New Roman" w:cs="Times New Roman"/>
          <w:sz w:val="24"/>
          <w:szCs w:val="24"/>
        </w:rPr>
        <w:t xml:space="preserve">(vienu) </w:t>
      </w:r>
      <w:r w:rsidR="00D0713F" w:rsidRPr="007B1290">
        <w:rPr>
          <w:rFonts w:ascii="Times New Roman" w:hAnsi="Times New Roman" w:cs="Times New Roman"/>
          <w:sz w:val="24"/>
          <w:szCs w:val="24"/>
        </w:rPr>
        <w:t>norēķinu kart</w:t>
      </w:r>
      <w:r w:rsidRPr="007B1290">
        <w:rPr>
          <w:rFonts w:ascii="Times New Roman" w:hAnsi="Times New Roman" w:cs="Times New Roman"/>
          <w:sz w:val="24"/>
          <w:szCs w:val="24"/>
        </w:rPr>
        <w:t>i</w:t>
      </w:r>
      <w:r w:rsidR="00D0713F" w:rsidRPr="007B1290">
        <w:rPr>
          <w:rFonts w:ascii="Times New Roman" w:hAnsi="Times New Roman" w:cs="Times New Roman"/>
          <w:sz w:val="24"/>
          <w:szCs w:val="24"/>
        </w:rPr>
        <w:t>, kura darbojas Latvijas teritorijā. Līguma darbības laikā norēķinu karšu skaits var mainīties.</w:t>
      </w:r>
    </w:p>
    <w:p w:rsidR="00D0713F" w:rsidRPr="007B1290" w:rsidRDefault="00EC6F83" w:rsidP="00D0713F">
      <w:pPr>
        <w:pStyle w:val="Sarakstarindko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290">
        <w:rPr>
          <w:rFonts w:ascii="Times New Roman" w:hAnsi="Times New Roman" w:cs="Times New Roman"/>
          <w:sz w:val="24"/>
          <w:szCs w:val="24"/>
        </w:rPr>
        <w:t>3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.3. </w:t>
      </w:r>
      <w:r w:rsidR="00D0713F" w:rsidRPr="007B12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Lote III </w:t>
      </w:r>
      <w:r w:rsidR="007B1290">
        <w:rPr>
          <w:rStyle w:val="Izteiksmgs"/>
          <w:rFonts w:ascii="Times New Roman" w:hAnsi="Times New Roman" w:cs="Times New Roman"/>
          <w:sz w:val="24"/>
          <w:szCs w:val="24"/>
        </w:rPr>
        <w:t>Lauku ekspozīcija</w:t>
      </w:r>
      <w:r w:rsidR="00D0713F" w:rsidRPr="007B1290">
        <w:rPr>
          <w:rStyle w:val="Izteiksmgs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0713F" w:rsidRPr="007B1290">
        <w:rPr>
          <w:rStyle w:val="Izteiksmgs"/>
          <w:rFonts w:ascii="Times New Roman" w:hAnsi="Times New Roman" w:cs="Times New Roman"/>
          <w:sz w:val="24"/>
          <w:szCs w:val="24"/>
        </w:rPr>
        <w:t>Vītolnieki</w:t>
      </w:r>
      <w:proofErr w:type="spellEnd"/>
      <w:r w:rsidR="00D0713F" w:rsidRPr="007B1290">
        <w:rPr>
          <w:rStyle w:val="Izteiksmgs"/>
          <w:rFonts w:ascii="Times New Roman" w:hAnsi="Times New Roman" w:cs="Times New Roman"/>
          <w:sz w:val="24"/>
          <w:szCs w:val="24"/>
        </w:rPr>
        <w:t xml:space="preserve">", </w:t>
      </w:r>
      <w:r w:rsidR="007B1290">
        <w:rPr>
          <w:rStyle w:val="Izteiksmgs"/>
          <w:rFonts w:ascii="Times New Roman" w:hAnsi="Times New Roman" w:cs="Times New Roman"/>
          <w:sz w:val="24"/>
          <w:szCs w:val="24"/>
        </w:rPr>
        <w:t xml:space="preserve">Rucavas novads, </w:t>
      </w:r>
      <w:r w:rsidR="00D0713F" w:rsidRPr="007B1290">
        <w:rPr>
          <w:rFonts w:ascii="Times New Roman" w:hAnsi="Times New Roman" w:cs="Times New Roman"/>
          <w:sz w:val="24"/>
          <w:szCs w:val="24"/>
        </w:rPr>
        <w:t>ne mazāk par EUR 100,- apmērā (nepieciešamības gadījumā pēc „Latvijas Etnogrāfiskais brīvdabas muzejs” pieprasījuma palielinot limitu) un jāizsniedz nepieciešam</w:t>
      </w:r>
      <w:r w:rsidRPr="007B1290">
        <w:rPr>
          <w:rFonts w:ascii="Times New Roman" w:hAnsi="Times New Roman" w:cs="Times New Roman"/>
          <w:sz w:val="24"/>
          <w:szCs w:val="24"/>
        </w:rPr>
        <w:t>ais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 norēķinu karšu skait</w:t>
      </w:r>
      <w:r w:rsidRPr="007B1290">
        <w:rPr>
          <w:rFonts w:ascii="Times New Roman" w:hAnsi="Times New Roman" w:cs="Times New Roman"/>
          <w:sz w:val="24"/>
          <w:szCs w:val="24"/>
        </w:rPr>
        <w:t>s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. Uz līguma slēgšanas brīdi Pretendentam jānodrošina Pasūtītājs ar </w:t>
      </w:r>
      <w:r w:rsidRPr="007B1290">
        <w:rPr>
          <w:rFonts w:ascii="Times New Roman" w:hAnsi="Times New Roman" w:cs="Times New Roman"/>
          <w:sz w:val="24"/>
          <w:szCs w:val="24"/>
        </w:rPr>
        <w:t>1 (vienu)</w:t>
      </w:r>
      <w:r w:rsidR="00D0713F" w:rsidRPr="007B1290">
        <w:rPr>
          <w:rFonts w:ascii="Times New Roman" w:hAnsi="Times New Roman" w:cs="Times New Roman"/>
          <w:sz w:val="24"/>
          <w:szCs w:val="24"/>
        </w:rPr>
        <w:t xml:space="preserve"> norēķinu kart</w:t>
      </w:r>
      <w:r w:rsidRPr="007B1290">
        <w:rPr>
          <w:rFonts w:ascii="Times New Roman" w:hAnsi="Times New Roman" w:cs="Times New Roman"/>
          <w:sz w:val="24"/>
          <w:szCs w:val="24"/>
        </w:rPr>
        <w:t>i</w:t>
      </w:r>
      <w:r w:rsidR="00D0713F" w:rsidRPr="007B1290">
        <w:rPr>
          <w:rFonts w:ascii="Times New Roman" w:hAnsi="Times New Roman" w:cs="Times New Roman"/>
          <w:sz w:val="24"/>
          <w:szCs w:val="24"/>
        </w:rPr>
        <w:t>, kura darbojas Latvijas teritorijā. Līguma darbības laikā norēķinu karšu skaits var mainīties.</w:t>
      </w:r>
    </w:p>
    <w:p w:rsidR="00D0713F" w:rsidRPr="007B1290" w:rsidRDefault="00D0713F" w:rsidP="00D0713F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90">
        <w:rPr>
          <w:rFonts w:ascii="Times New Roman" w:hAnsi="Times New Roman" w:cs="Times New Roman"/>
          <w:sz w:val="24"/>
          <w:szCs w:val="24"/>
        </w:rPr>
        <w:t>Kartes nozaudēšanas, nozagšanas vai bojājuma gadījumā Piegādātājs nodrošina Kartes bezmaksas aizstāšanu un nozaudētās, nozagtās vai bojātās kartes anulēšanu.</w:t>
      </w:r>
    </w:p>
    <w:p w:rsidR="00D0713F" w:rsidRPr="007B1290" w:rsidRDefault="00D0713F" w:rsidP="00D0713F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90">
        <w:rPr>
          <w:rFonts w:ascii="Times New Roman" w:hAnsi="Times New Roman" w:cs="Times New Roman"/>
          <w:sz w:val="24"/>
          <w:szCs w:val="24"/>
        </w:rPr>
        <w:t>Pasūtītājam ir pienākums nekavējoties ziņot Piegādātājam par Kartes nozaudēšanu vai nozagšanu. Kartes nozaudēšanas gadījumā Piegādātājs jaunu Karti izsniedz bez maksas.</w:t>
      </w:r>
    </w:p>
    <w:p w:rsidR="00D0713F" w:rsidRPr="007B1290" w:rsidRDefault="00D0713F" w:rsidP="00D0713F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1290">
        <w:rPr>
          <w:rFonts w:ascii="Times New Roman" w:hAnsi="Times New Roman" w:cs="Times New Roman"/>
          <w:sz w:val="24"/>
          <w:szCs w:val="24"/>
        </w:rPr>
        <w:t>Norēķini par iepriekšējo mēnesi notiek pēc pretendenta sagatavota rēķina līdz katra mēneša 15. datumam par iepriekšējā periodā saņemtajiem pakalpojumiem.</w:t>
      </w:r>
    </w:p>
    <w:p w:rsidR="00277F22" w:rsidRPr="00277F22" w:rsidRDefault="00277F22" w:rsidP="00277F22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713F" w:rsidRPr="00D0713F" w:rsidRDefault="00D0713F" w:rsidP="00D0713F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A06F9" w:rsidRPr="00F914DA" w:rsidRDefault="009A06F9" w:rsidP="002C083E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0333" w:type="dxa"/>
        <w:jc w:val="center"/>
        <w:tblInd w:w="-7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558"/>
        <w:gridCol w:w="4805"/>
      </w:tblGrid>
      <w:tr w:rsidR="00267BFE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EA1" w:rsidRPr="00F914DA" w:rsidRDefault="00393EA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EA1" w:rsidRPr="00F914DA" w:rsidRDefault="00393EA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4DA" w:rsidRPr="00F914DA" w:rsidRDefault="0008079C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specifikācija</w:t>
            </w:r>
            <w:r w:rsidR="00F914DA"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3EA1" w:rsidRPr="00F914DA" w:rsidRDefault="00F914DA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Minimālās prasības</w:t>
            </w:r>
          </w:p>
        </w:tc>
      </w:tr>
      <w:tr w:rsidR="009A06F9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F914DA" w:rsidRDefault="00596E21" w:rsidP="00596E21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6F9"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6B0846" w:rsidRDefault="009A06F9" w:rsidP="00983D6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Lote I</w:t>
            </w:r>
            <w:r w:rsidR="00274CDD" w:rsidRPr="006B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846" w:rsidRPr="006B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274CDD" w:rsidRPr="006B0846">
              <w:rPr>
                <w:rFonts w:ascii="Times New Roman" w:hAnsi="Times New Roman" w:cs="Times New Roman"/>
                <w:b/>
                <w:sz w:val="24"/>
                <w:szCs w:val="24"/>
              </w:rPr>
              <w:t>Latvijas Etnogrāfiskais brīvdabas muzejs</w:t>
            </w:r>
            <w:r w:rsidR="006B0846" w:rsidRPr="006B084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7B1290">
              <w:rPr>
                <w:rFonts w:ascii="Times New Roman" w:hAnsi="Times New Roman" w:cs="Times New Roman"/>
                <w:b/>
                <w:sz w:val="24"/>
                <w:szCs w:val="24"/>
              </w:rPr>
              <w:t>, Rīga</w:t>
            </w:r>
          </w:p>
        </w:tc>
      </w:tr>
      <w:tr w:rsidR="009A06F9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6F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Default="009A06F9" w:rsidP="009A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Atrašanās vieta: </w:t>
            </w:r>
          </w:p>
          <w:p w:rsidR="009A06F9" w:rsidRPr="00F914DA" w:rsidRDefault="00EC6F83" w:rsidP="00EC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Bonaventuras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iela 10</w:t>
            </w:r>
            <w:r w:rsidR="009A06F9" w:rsidRPr="009A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Rīga LV-1024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9A06F9" w:rsidRDefault="009A06F9" w:rsidP="00A8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 tālāk </w:t>
            </w:r>
            <w:r w:rsidR="0059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Google</w:t>
            </w:r>
            <w:proofErr w:type="spellEnd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map</w:t>
            </w:r>
            <w:proofErr w:type="spellEnd"/>
            <w:r w:rsidR="006012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596E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līdz DUS un atpakaļ (turp un atpakaļ)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9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nodrošinot auto mazgāšanu vieglajām automašīnām un kravas furgonam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uzrādot DUS adresi</w:t>
            </w:r>
          </w:p>
          <w:p w:rsidR="009A06F9" w:rsidRPr="006149D5" w:rsidRDefault="009A06F9" w:rsidP="00A8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(diennakts darba laiks, bez brīvdienām)</w:t>
            </w:r>
          </w:p>
        </w:tc>
      </w:tr>
      <w:tr w:rsidR="009A06F9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6F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6F9" w:rsidRPr="006149D5" w:rsidRDefault="009A06F9" w:rsidP="00A82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 Latvijas Republikas teritorijā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9A06F9" w:rsidRPr="006149D5" w:rsidRDefault="009A06F9" w:rsidP="00A8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mazāk kā 5</w:t>
            </w:r>
          </w:p>
        </w:tc>
      </w:tr>
      <w:tr w:rsidR="009A06F9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6F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6149D5" w:rsidRDefault="009A06F9" w:rsidP="0051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Kredītkartes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9A06F9" w:rsidRPr="006149D5" w:rsidRDefault="0060122B" w:rsidP="0060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mazāk kā 5</w:t>
            </w:r>
            <w:r w:rsidR="009A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bezmaksas kredītkartes</w:t>
            </w:r>
            <w:r w:rsidR="0051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pazaudēšanas gadījumā atjaunot</w:t>
            </w:r>
            <w:r w:rsidR="0096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vai </w:t>
            </w:r>
            <w:r w:rsidR="00966D12" w:rsidRPr="0060122B">
              <w:rPr>
                <w:rFonts w:ascii="Times New Roman" w:eastAsia="Times New Roman" w:hAnsi="Times New Roman" w:cs="Times New Roman"/>
                <w:sz w:val="24"/>
                <w:szCs w:val="24"/>
              </w:rPr>
              <w:t>nomain</w:t>
            </w:r>
            <w:r w:rsidR="005125D3" w:rsidRPr="006012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66D12" w:rsidRPr="0060122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1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(divu) darba dienu laikā, jābūt iespējai norēķināties visā Latvijas Republikas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Baltijas valstu (Lietuva, Igaunija)</w:t>
            </w:r>
            <w:r w:rsidR="0051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teritorijā</w:t>
            </w:r>
          </w:p>
        </w:tc>
      </w:tr>
      <w:tr w:rsidR="009A06F9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06F9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02A" w:rsidRDefault="009A06F9" w:rsidP="0060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Bezskaidras naudas norēķins</w:t>
            </w:r>
            <w:r w:rsid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iepriekšējā </w:t>
            </w:r>
            <w:r w:rsidR="00E3702A" w:rsidRP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kalendārajā mēnesī saņemto Pakalpojumu ar pēcapmaksu</w:t>
            </w:r>
            <w:r w:rsid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piecpadsmit)</w:t>
            </w:r>
            <w:r w:rsid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darba dienu laikā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A06F9" w:rsidRDefault="006B0846" w:rsidP="00E3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Jābūt iekļautam piedāvājumā</w:t>
            </w:r>
          </w:p>
        </w:tc>
      </w:tr>
      <w:tr w:rsidR="009A06F9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6F9"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6F9" w:rsidRPr="006B0846" w:rsidRDefault="00274CDD" w:rsidP="00983D6F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Lote II </w:t>
            </w:r>
            <w:r w:rsidR="007B1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Lauku ekspozīcija</w:t>
            </w:r>
            <w:r w:rsidR="007B1290" w:rsidRPr="007B1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6B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Vēveri</w:t>
            </w:r>
            <w:r w:rsidR="008B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7B1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Vecpiebalgas novads</w:t>
            </w:r>
          </w:p>
        </w:tc>
      </w:tr>
      <w:tr w:rsidR="00274CDD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CDD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4CD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CDD" w:rsidRDefault="00274CDD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Atrašanās vieta: </w:t>
            </w:r>
          </w:p>
          <w:p w:rsidR="00274CDD" w:rsidRPr="00F914DA" w:rsidRDefault="006B0846" w:rsidP="0062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Vecpiebalgas novads, LV 4122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4CDD" w:rsidRDefault="00274CDD" w:rsidP="00A8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 tālāk 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Google</w:t>
            </w:r>
            <w:proofErr w:type="spellEnd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map</w:t>
            </w:r>
            <w:proofErr w:type="spellEnd"/>
            <w:r w:rsidR="006012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līdz DUS un atpakaļ (turp un atpakaļ)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D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uzrādot DUS adresi</w:t>
            </w:r>
          </w:p>
          <w:p w:rsidR="00274CDD" w:rsidRPr="006149D5" w:rsidRDefault="0060122B" w:rsidP="0060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(darba laiks no 08.00-20.00</w:t>
            </w:r>
            <w:r w:rsidR="0027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bez brīvdienām)</w:t>
            </w:r>
          </w:p>
        </w:tc>
      </w:tr>
      <w:tr w:rsidR="00274CDD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CDD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4CD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CDD" w:rsidRPr="006149D5" w:rsidRDefault="00274CDD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 Latvijas Republikas teritorijā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4CDD" w:rsidRPr="006149D5" w:rsidRDefault="00274CDD" w:rsidP="00A8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mazāk kā 5</w:t>
            </w:r>
          </w:p>
        </w:tc>
      </w:tr>
      <w:tr w:rsidR="00274CDD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CDD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4CD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CDD" w:rsidRPr="006149D5" w:rsidRDefault="00274CDD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Kredītkartes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4CDD" w:rsidRPr="006149D5" w:rsidRDefault="00274CDD" w:rsidP="00CD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 mazāk kā 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bezmaksas kredītkarte, pazaudēšanas gadījumā atjaunot</w:t>
            </w:r>
            <w:r w:rsidR="0051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vai</w:t>
            </w:r>
            <w:proofErr w:type="gramStart"/>
            <w:r w:rsidR="0051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25D3" w:rsidRPr="0060122B">
              <w:rPr>
                <w:rFonts w:ascii="Times New Roman" w:eastAsia="Times New Roman" w:hAnsi="Times New Roman" w:cs="Times New Roman"/>
                <w:sz w:val="24"/>
                <w:szCs w:val="24"/>
              </w:rPr>
              <w:t>nomainot</w:t>
            </w:r>
            <w:r w:rsidRPr="0060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(divu) darba dienu laikā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jābūt iespējai norēķināties visā Latvijas Republikas </w:t>
            </w:r>
            <w:r w:rsidR="0060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Baltijas valstu (Lietuva, Igaunija) teritorijā </w:t>
            </w:r>
          </w:p>
        </w:tc>
      </w:tr>
      <w:tr w:rsidR="00274CDD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CDD" w:rsidRPr="00F914DA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4CDD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4CDD" w:rsidRDefault="00274CDD" w:rsidP="0027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Bezskaidras naudas norēķins par iepriekšējā </w:t>
            </w:r>
            <w:r w:rsidRP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kalendārajā mēnesī saņemto Pakalpojumu ar pēcapmaksu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77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piecpadsmit)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darba dienu laikā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74CDD" w:rsidRDefault="006B0846" w:rsidP="00A8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Jābūt iekļautam piedāvājumā</w:t>
            </w:r>
          </w:p>
        </w:tc>
      </w:tr>
      <w:tr w:rsidR="00983D6F" w:rsidRPr="00F914DA" w:rsidTr="00EC64D7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D6F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3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D6F" w:rsidRPr="00983D6F" w:rsidRDefault="00983D6F" w:rsidP="00983D6F">
            <w:pPr>
              <w:pBdr>
                <w:top w:val="single" w:sz="4" w:space="1" w:color="auto"/>
              </w:pBd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Lote III </w:t>
            </w:r>
            <w:r w:rsidR="007B1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Lauku ekspozīcija</w:t>
            </w:r>
            <w:r w:rsidR="007B1290" w:rsidRPr="007B1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D6F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83D6F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Vītolnieki</w:t>
            </w:r>
            <w:proofErr w:type="spellEnd"/>
            <w:r w:rsidRPr="00983D6F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"</w:t>
            </w:r>
            <w:r w:rsidR="007B1290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, Rucavas novads</w:t>
            </w:r>
          </w:p>
        </w:tc>
      </w:tr>
      <w:tr w:rsidR="00983D6F" w:rsidRPr="00F914DA" w:rsidTr="00983D6F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D6F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3D6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D6F" w:rsidRDefault="00983D6F" w:rsidP="0098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Atrašanās vieta: </w:t>
            </w:r>
          </w:p>
          <w:p w:rsidR="00983D6F" w:rsidRDefault="00983D6F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Rucavas novads, LV3477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83D6F" w:rsidRDefault="00983D6F" w:rsidP="0098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 tālāk </w:t>
            </w:r>
            <w:r w:rsidR="002A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km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Google</w:t>
            </w:r>
            <w:proofErr w:type="spellEnd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6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map</w:t>
            </w:r>
            <w:proofErr w:type="spellEnd"/>
            <w:r w:rsidR="002A3E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līdz DUS un atpakaļ (turp un atpakaļ)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D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uzrādot DUS adresi</w:t>
            </w:r>
          </w:p>
          <w:p w:rsidR="00983D6F" w:rsidRDefault="00CD38B6" w:rsidP="0098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(darba laiks no 08.00-20.00, bez brīvdienām)</w:t>
            </w:r>
          </w:p>
        </w:tc>
      </w:tr>
      <w:tr w:rsidR="00983D6F" w:rsidRPr="00F914DA" w:rsidTr="000E259B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D6F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3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D6F" w:rsidRPr="006149D5" w:rsidRDefault="00983D6F" w:rsidP="00F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 Latvijas Republikas teritorijā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983D6F" w:rsidRPr="006149D5" w:rsidRDefault="00983D6F" w:rsidP="00F6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mazāk kā 5</w:t>
            </w:r>
          </w:p>
        </w:tc>
      </w:tr>
      <w:tr w:rsidR="00A57931" w:rsidRPr="00F914DA" w:rsidTr="00D724AE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31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7931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31" w:rsidRPr="006149D5" w:rsidRDefault="00A57931" w:rsidP="00F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Kredītkartes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57931" w:rsidRPr="006149D5" w:rsidRDefault="00A57931" w:rsidP="00CD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 mazāk kā </w:t>
            </w:r>
            <w:r w:rsidR="00CD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bezmaksas kredītkarte, pazaudēšanas gadījumā atjaunot, vai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nomainot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(divu) darba dienu laikā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jābūt iespējai norēķināties visā Latvijas Republikas</w:t>
            </w:r>
            <w:r w:rsidR="00CD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Baltijas valstu (Lietuva, Igaunija) teritorijā</w:t>
            </w:r>
          </w:p>
        </w:tc>
      </w:tr>
      <w:tr w:rsidR="00A57931" w:rsidRPr="00F914DA" w:rsidTr="005961DD">
        <w:trPr>
          <w:jc w:val="center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31" w:rsidRDefault="00596E21" w:rsidP="00F914D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7931" w:rsidRDefault="00A57931" w:rsidP="00CD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Bezskaidras naudas norēķins par iepriekšējā </w:t>
            </w:r>
            <w:r w:rsidRPr="00E3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kalendārajā mēnesī saņemto Pakalpojumu ar pēcapmaksu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D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piecpadsmit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darba dienu laikā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57931" w:rsidRDefault="00A57931" w:rsidP="00F6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Jābūt iekļautam piedāvājumā</w:t>
            </w:r>
          </w:p>
        </w:tc>
      </w:tr>
    </w:tbl>
    <w:p w:rsidR="00983D6F" w:rsidRPr="00F914DA" w:rsidRDefault="00983D6F" w:rsidP="00983D6F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983D6F" w:rsidRPr="00F914DA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C2" w:rsidRDefault="00AD59C2" w:rsidP="00875098">
      <w:pPr>
        <w:spacing w:after="0" w:line="240" w:lineRule="auto"/>
      </w:pPr>
      <w:r>
        <w:separator/>
      </w:r>
    </w:p>
  </w:endnote>
  <w:endnote w:type="continuationSeparator" w:id="0">
    <w:p w:rsidR="00AD59C2" w:rsidRDefault="00AD59C2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E11ED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C2" w:rsidRDefault="00AD59C2" w:rsidP="00875098">
      <w:pPr>
        <w:spacing w:after="0" w:line="240" w:lineRule="auto"/>
      </w:pPr>
      <w:r>
        <w:separator/>
      </w:r>
    </w:p>
  </w:footnote>
  <w:footnote w:type="continuationSeparator" w:id="0">
    <w:p w:rsidR="00AD59C2" w:rsidRDefault="00AD59C2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10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34804"/>
    <w:rsid w:val="00040E89"/>
    <w:rsid w:val="00045EA8"/>
    <w:rsid w:val="00045F4C"/>
    <w:rsid w:val="00053A2B"/>
    <w:rsid w:val="00071DAE"/>
    <w:rsid w:val="0008079C"/>
    <w:rsid w:val="000C42B3"/>
    <w:rsid w:val="000E1CE7"/>
    <w:rsid w:val="001064C8"/>
    <w:rsid w:val="001075D6"/>
    <w:rsid w:val="00121DC9"/>
    <w:rsid w:val="00154870"/>
    <w:rsid w:val="001A1034"/>
    <w:rsid w:val="001B0DFF"/>
    <w:rsid w:val="001F4A59"/>
    <w:rsid w:val="00213DF1"/>
    <w:rsid w:val="002463FB"/>
    <w:rsid w:val="00263A78"/>
    <w:rsid w:val="00267BFE"/>
    <w:rsid w:val="00274CDD"/>
    <w:rsid w:val="00277F22"/>
    <w:rsid w:val="0028405D"/>
    <w:rsid w:val="002A3E5A"/>
    <w:rsid w:val="002B15E0"/>
    <w:rsid w:val="002B51BA"/>
    <w:rsid w:val="002C083E"/>
    <w:rsid w:val="002C111C"/>
    <w:rsid w:val="002D2A79"/>
    <w:rsid w:val="002D3367"/>
    <w:rsid w:val="002D5B24"/>
    <w:rsid w:val="002E4A49"/>
    <w:rsid w:val="002F73A4"/>
    <w:rsid w:val="003044A3"/>
    <w:rsid w:val="00323DEB"/>
    <w:rsid w:val="00354EB4"/>
    <w:rsid w:val="00362BCA"/>
    <w:rsid w:val="003741C9"/>
    <w:rsid w:val="00385446"/>
    <w:rsid w:val="00393EA1"/>
    <w:rsid w:val="004119F9"/>
    <w:rsid w:val="00433ECF"/>
    <w:rsid w:val="0044792F"/>
    <w:rsid w:val="00451EA9"/>
    <w:rsid w:val="004619AE"/>
    <w:rsid w:val="00475BC6"/>
    <w:rsid w:val="004871A2"/>
    <w:rsid w:val="00490F7D"/>
    <w:rsid w:val="004C3072"/>
    <w:rsid w:val="005078BD"/>
    <w:rsid w:val="005125D3"/>
    <w:rsid w:val="00512868"/>
    <w:rsid w:val="00515687"/>
    <w:rsid w:val="00596E21"/>
    <w:rsid w:val="005A3492"/>
    <w:rsid w:val="005A4E95"/>
    <w:rsid w:val="005A6EFE"/>
    <w:rsid w:val="005B1231"/>
    <w:rsid w:val="005D0959"/>
    <w:rsid w:val="005D1EAD"/>
    <w:rsid w:val="0060122B"/>
    <w:rsid w:val="006149D5"/>
    <w:rsid w:val="00623C85"/>
    <w:rsid w:val="00626701"/>
    <w:rsid w:val="00654966"/>
    <w:rsid w:val="00677C59"/>
    <w:rsid w:val="00684856"/>
    <w:rsid w:val="006B0846"/>
    <w:rsid w:val="006C4D9B"/>
    <w:rsid w:val="006C5F80"/>
    <w:rsid w:val="006C664E"/>
    <w:rsid w:val="00713360"/>
    <w:rsid w:val="00714EF1"/>
    <w:rsid w:val="00735741"/>
    <w:rsid w:val="00764F0B"/>
    <w:rsid w:val="007915F0"/>
    <w:rsid w:val="007B1290"/>
    <w:rsid w:val="007F6482"/>
    <w:rsid w:val="00806C09"/>
    <w:rsid w:val="00817B46"/>
    <w:rsid w:val="00822842"/>
    <w:rsid w:val="00825E67"/>
    <w:rsid w:val="00856484"/>
    <w:rsid w:val="00875098"/>
    <w:rsid w:val="00895E88"/>
    <w:rsid w:val="008A46F9"/>
    <w:rsid w:val="008B457B"/>
    <w:rsid w:val="008B6B88"/>
    <w:rsid w:val="008C7EED"/>
    <w:rsid w:val="008F2A04"/>
    <w:rsid w:val="00904FFF"/>
    <w:rsid w:val="00905167"/>
    <w:rsid w:val="009074A2"/>
    <w:rsid w:val="00923D91"/>
    <w:rsid w:val="009265C9"/>
    <w:rsid w:val="00930785"/>
    <w:rsid w:val="00946A55"/>
    <w:rsid w:val="00957641"/>
    <w:rsid w:val="00966D12"/>
    <w:rsid w:val="0097245D"/>
    <w:rsid w:val="00983D6F"/>
    <w:rsid w:val="009904BB"/>
    <w:rsid w:val="009A06F9"/>
    <w:rsid w:val="009A7A1F"/>
    <w:rsid w:val="009D62D5"/>
    <w:rsid w:val="009F0B32"/>
    <w:rsid w:val="009F6A2F"/>
    <w:rsid w:val="00A105C2"/>
    <w:rsid w:val="00A2424F"/>
    <w:rsid w:val="00A34168"/>
    <w:rsid w:val="00A4078E"/>
    <w:rsid w:val="00A50F1C"/>
    <w:rsid w:val="00A5455B"/>
    <w:rsid w:val="00A57931"/>
    <w:rsid w:val="00A83CE9"/>
    <w:rsid w:val="00A84FF0"/>
    <w:rsid w:val="00AA1480"/>
    <w:rsid w:val="00AD59C2"/>
    <w:rsid w:val="00B01204"/>
    <w:rsid w:val="00BA0688"/>
    <w:rsid w:val="00BA0DE1"/>
    <w:rsid w:val="00BC48BD"/>
    <w:rsid w:val="00C21FE4"/>
    <w:rsid w:val="00C26BA3"/>
    <w:rsid w:val="00C46C1C"/>
    <w:rsid w:val="00C723C5"/>
    <w:rsid w:val="00C72F21"/>
    <w:rsid w:val="00C958B0"/>
    <w:rsid w:val="00CB5762"/>
    <w:rsid w:val="00CB5A23"/>
    <w:rsid w:val="00CC1EB1"/>
    <w:rsid w:val="00CC51FF"/>
    <w:rsid w:val="00CD38B6"/>
    <w:rsid w:val="00D02022"/>
    <w:rsid w:val="00D0713F"/>
    <w:rsid w:val="00D20C17"/>
    <w:rsid w:val="00D621A5"/>
    <w:rsid w:val="00D84B71"/>
    <w:rsid w:val="00D907A0"/>
    <w:rsid w:val="00D9542F"/>
    <w:rsid w:val="00DA4536"/>
    <w:rsid w:val="00E11ED6"/>
    <w:rsid w:val="00E1357C"/>
    <w:rsid w:val="00E34A50"/>
    <w:rsid w:val="00E3702A"/>
    <w:rsid w:val="00E41DBB"/>
    <w:rsid w:val="00E52CC8"/>
    <w:rsid w:val="00E53922"/>
    <w:rsid w:val="00E71EDC"/>
    <w:rsid w:val="00E83B14"/>
    <w:rsid w:val="00EA6C75"/>
    <w:rsid w:val="00EB0BA9"/>
    <w:rsid w:val="00EC6F83"/>
    <w:rsid w:val="00ED3D2F"/>
    <w:rsid w:val="00ED77EA"/>
    <w:rsid w:val="00EF0AAD"/>
    <w:rsid w:val="00F03837"/>
    <w:rsid w:val="00F16D6D"/>
    <w:rsid w:val="00F66933"/>
    <w:rsid w:val="00F70A65"/>
    <w:rsid w:val="00F914DA"/>
    <w:rsid w:val="00F93E93"/>
    <w:rsid w:val="00FA0D2E"/>
    <w:rsid w:val="00FD710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paragraph" w:styleId="Virsraksts1">
    <w:name w:val="heading 1"/>
    <w:basedOn w:val="Parasts"/>
    <w:link w:val="Virsraksts1Rakstz"/>
    <w:uiPriority w:val="9"/>
    <w:qFormat/>
    <w:rsid w:val="00CC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6D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6D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6D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6D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6D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6D12"/>
    <w:rPr>
      <w:rFonts w:ascii="Tahoma" w:hAnsi="Tahoma" w:cs="Tahoma"/>
      <w:sz w:val="16"/>
      <w:szCs w:val="16"/>
    </w:rPr>
  </w:style>
  <w:style w:type="character" w:styleId="Izteiksmgs">
    <w:name w:val="Strong"/>
    <w:uiPriority w:val="22"/>
    <w:qFormat/>
    <w:rsid w:val="00983D6F"/>
    <w:rPr>
      <w:b/>
      <w:bCs/>
    </w:rPr>
  </w:style>
  <w:style w:type="paragraph" w:styleId="Pamatteksts">
    <w:name w:val="Body Text"/>
    <w:aliases w:val="Body Text1"/>
    <w:basedOn w:val="Parasts"/>
    <w:link w:val="PamattekstsRakstz"/>
    <w:rsid w:val="00D07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D0713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C1EB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paragraph" w:styleId="Virsraksts1">
    <w:name w:val="heading 1"/>
    <w:basedOn w:val="Parasts"/>
    <w:link w:val="Virsraksts1Rakstz"/>
    <w:uiPriority w:val="9"/>
    <w:qFormat/>
    <w:rsid w:val="00CC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6D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6D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6D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6D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6D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6D12"/>
    <w:rPr>
      <w:rFonts w:ascii="Tahoma" w:hAnsi="Tahoma" w:cs="Tahoma"/>
      <w:sz w:val="16"/>
      <w:szCs w:val="16"/>
    </w:rPr>
  </w:style>
  <w:style w:type="character" w:styleId="Izteiksmgs">
    <w:name w:val="Strong"/>
    <w:uiPriority w:val="22"/>
    <w:qFormat/>
    <w:rsid w:val="00983D6F"/>
    <w:rPr>
      <w:b/>
      <w:bCs/>
    </w:rPr>
  </w:style>
  <w:style w:type="paragraph" w:styleId="Pamatteksts">
    <w:name w:val="Body Text"/>
    <w:aliases w:val="Body Text1"/>
    <w:basedOn w:val="Parasts"/>
    <w:link w:val="PamattekstsRakstz"/>
    <w:rsid w:val="00D07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D0713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C1EB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3119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Jolanta</cp:lastModifiedBy>
  <cp:revision>4</cp:revision>
  <cp:lastPrinted>2014-09-08T11:01:00Z</cp:lastPrinted>
  <dcterms:created xsi:type="dcterms:W3CDTF">2017-02-01T10:18:00Z</dcterms:created>
  <dcterms:modified xsi:type="dcterms:W3CDTF">2017-02-01T11:19:00Z</dcterms:modified>
</cp:coreProperties>
</file>