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0F" w:rsidRDefault="00EE0731" w:rsidP="00EE073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E30F1">
        <w:rPr>
          <w:rFonts w:ascii="Times New Roman" w:hAnsi="Times New Roman"/>
          <w:sz w:val="24"/>
          <w:szCs w:val="24"/>
        </w:rPr>
        <w:t xml:space="preserve">Fiziskās apsardzes pakalpojumu sniegšana </w:t>
      </w:r>
    </w:p>
    <w:p w:rsidR="00EE0731" w:rsidRPr="00FE30F1" w:rsidRDefault="00EE0731" w:rsidP="00EE073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E30F1">
        <w:rPr>
          <w:rFonts w:ascii="Times New Roman" w:hAnsi="Times New Roman"/>
          <w:sz w:val="24"/>
          <w:szCs w:val="24"/>
        </w:rPr>
        <w:t xml:space="preserve">Latvijas Etnogrāfiskajam brīvdabas muzejam </w:t>
      </w:r>
    </w:p>
    <w:p w:rsidR="00EE0731" w:rsidRDefault="00EE0731" w:rsidP="00EE073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E30F1">
        <w:rPr>
          <w:rFonts w:ascii="Times New Roman" w:hAnsi="Times New Roman"/>
          <w:sz w:val="24"/>
          <w:szCs w:val="24"/>
        </w:rPr>
        <w:t>ID Nr. LEBM 2016/</w:t>
      </w:r>
      <w:r w:rsidR="0014588D">
        <w:rPr>
          <w:rFonts w:ascii="Times New Roman" w:hAnsi="Times New Roman"/>
          <w:sz w:val="24"/>
          <w:szCs w:val="24"/>
        </w:rPr>
        <w:t>13</w:t>
      </w:r>
      <w:r w:rsidRPr="00FE30F1">
        <w:rPr>
          <w:rFonts w:ascii="Times New Roman" w:hAnsi="Times New Roman"/>
          <w:sz w:val="24"/>
          <w:szCs w:val="24"/>
        </w:rPr>
        <w:t xml:space="preserve"> </w:t>
      </w:r>
    </w:p>
    <w:p w:rsidR="00EE0731" w:rsidRDefault="0014588D" w:rsidP="00EE073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Pielikums</w:t>
      </w:r>
      <w:bookmarkStart w:id="0" w:name="_GoBack"/>
      <w:bookmarkEnd w:id="0"/>
    </w:p>
    <w:p w:rsidR="00EE0731" w:rsidRDefault="00EE0731" w:rsidP="00EE073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EE0731" w:rsidRPr="00E742B1" w:rsidRDefault="00EE0731" w:rsidP="00EE073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B1">
        <w:rPr>
          <w:rFonts w:ascii="Times New Roman" w:hAnsi="Times New Roman" w:cs="Times New Roman"/>
          <w:b/>
          <w:sz w:val="24"/>
          <w:szCs w:val="24"/>
        </w:rPr>
        <w:t>Pārbaudes uzdevuma veikšanas un vērtēšana kārtība</w:t>
      </w:r>
    </w:p>
    <w:p w:rsidR="00EE0731" w:rsidRPr="00EE0731" w:rsidRDefault="00EE0731" w:rsidP="00EE073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EE0731" w:rsidRPr="00391D0F" w:rsidRDefault="00EE0731" w:rsidP="00EE0731">
      <w:pPr>
        <w:pStyle w:val="Default"/>
        <w:jc w:val="both"/>
        <w:rPr>
          <w:rFonts w:eastAsia="Calibri"/>
          <w:color w:val="auto"/>
        </w:rPr>
      </w:pPr>
      <w:r w:rsidRPr="00391D0F">
        <w:rPr>
          <w:rFonts w:eastAsia="Calibri"/>
          <w:color w:val="auto"/>
        </w:rPr>
        <w:t xml:space="preserve">1.Pretendenta norādītam atbildīgam apsardzes </w:t>
      </w:r>
      <w:r w:rsidR="00391D0F" w:rsidRPr="00391D0F">
        <w:rPr>
          <w:rFonts w:eastAsia="Calibri"/>
          <w:color w:val="auto"/>
        </w:rPr>
        <w:t>darbiniekam, kas atbilst N</w:t>
      </w:r>
      <w:r w:rsidRPr="00391D0F">
        <w:rPr>
          <w:rFonts w:eastAsia="Calibri"/>
          <w:color w:val="auto"/>
        </w:rPr>
        <w:t>olikuma 2.5.</w:t>
      </w:r>
      <w:r w:rsidR="00391D0F" w:rsidRPr="00391D0F">
        <w:rPr>
          <w:rFonts w:eastAsia="Calibri"/>
          <w:color w:val="auto"/>
        </w:rPr>
        <w:t xml:space="preserve">apakšpunktam </w:t>
      </w:r>
      <w:r w:rsidRPr="00391D0F">
        <w:rPr>
          <w:rFonts w:eastAsia="Calibri"/>
          <w:color w:val="auto"/>
        </w:rPr>
        <w:t xml:space="preserve">Pasūtītāja noteiktā laikā ir jāpiedalās pārbaudes uzdevuma izpildē. Pārbaudes uzdevumu veic tikai tā </w:t>
      </w:r>
      <w:r w:rsidR="00391D0F" w:rsidRPr="00391D0F">
        <w:rPr>
          <w:rFonts w:eastAsia="Calibri"/>
          <w:color w:val="auto"/>
        </w:rPr>
        <w:t>P</w:t>
      </w:r>
      <w:r w:rsidRPr="00391D0F">
        <w:rPr>
          <w:rFonts w:eastAsia="Calibri"/>
          <w:color w:val="auto"/>
        </w:rPr>
        <w:t xml:space="preserve">retendenta </w:t>
      </w:r>
      <w:r w:rsidR="00391D0F" w:rsidRPr="00391D0F">
        <w:rPr>
          <w:rFonts w:eastAsia="Calibri"/>
          <w:color w:val="auto"/>
        </w:rPr>
        <w:t>darbinieki</w:t>
      </w:r>
      <w:r w:rsidR="00391D0F">
        <w:rPr>
          <w:rFonts w:eastAsia="Calibri"/>
          <w:color w:val="auto"/>
        </w:rPr>
        <w:t>, kas atbilst Nolikumā noteiktām P</w:t>
      </w:r>
      <w:r w:rsidRPr="00391D0F">
        <w:rPr>
          <w:rFonts w:eastAsia="Calibri"/>
          <w:color w:val="auto"/>
        </w:rPr>
        <w:t>retendenta kvalifikācijas prasībām.</w:t>
      </w:r>
    </w:p>
    <w:p w:rsidR="00EE0731" w:rsidRPr="00E05066" w:rsidRDefault="00EE0731" w:rsidP="00EE0731">
      <w:pPr>
        <w:pStyle w:val="Default"/>
        <w:jc w:val="both"/>
      </w:pPr>
    </w:p>
    <w:p w:rsidR="00EE0731" w:rsidRDefault="00EE0731" w:rsidP="00EE0731">
      <w:pPr>
        <w:pStyle w:val="Default"/>
        <w:jc w:val="both"/>
      </w:pPr>
      <w:r w:rsidRPr="00E05066">
        <w:t xml:space="preserve">2. </w:t>
      </w:r>
      <w:r>
        <w:t xml:space="preserve">Pirms pārbaudes uzdevuma veikšanas </w:t>
      </w:r>
      <w:r w:rsidR="00391D0F">
        <w:t xml:space="preserve">ieradušās personas uzrāda </w:t>
      </w:r>
      <w:r>
        <w:t>Pasūtītāj</w:t>
      </w:r>
      <w:r w:rsidR="00391D0F">
        <w:t>am personu apliecinošu dokumentu, lai Pasūtītājs var pārliecināties, ka Pārbaudes uzdevumu veiks tā persona, ko kā atbildīgo darbinieku ir norādījis Pretendents.</w:t>
      </w:r>
    </w:p>
    <w:p w:rsidR="00EE0731" w:rsidRDefault="00EE0731" w:rsidP="00EE0731">
      <w:pPr>
        <w:pStyle w:val="Default"/>
        <w:jc w:val="both"/>
      </w:pPr>
    </w:p>
    <w:p w:rsidR="00EE0731" w:rsidRPr="00E05066" w:rsidRDefault="00EE0731" w:rsidP="00EE0731">
      <w:pPr>
        <w:pStyle w:val="Default"/>
        <w:jc w:val="both"/>
      </w:pPr>
      <w:r>
        <w:t>3.</w:t>
      </w:r>
      <w:r w:rsidRPr="00E05066">
        <w:t xml:space="preserve">Pārbaudes uzdevums sastāv no </w:t>
      </w:r>
      <w:r>
        <w:t>t</w:t>
      </w:r>
      <w:r w:rsidRPr="00E05066">
        <w:t>eorētiskā</w:t>
      </w:r>
      <w:r>
        <w:t>s</w:t>
      </w:r>
      <w:r w:rsidRPr="00E05066">
        <w:t xml:space="preserve"> daļa</w:t>
      </w:r>
      <w:r>
        <w:t>s</w:t>
      </w:r>
      <w:r w:rsidRPr="00E05066">
        <w:t xml:space="preserve"> - rakstisk</w:t>
      </w:r>
      <w:r w:rsidR="00391D0F">
        <w:t>ām</w:t>
      </w:r>
      <w:r w:rsidRPr="00E05066">
        <w:t xml:space="preserve"> atbildē</w:t>
      </w:r>
      <w:r w:rsidR="00391D0F">
        <w:t>m</w:t>
      </w:r>
      <w:r w:rsidRPr="00E05066">
        <w:t xml:space="preserve"> uz </w:t>
      </w:r>
      <w:r>
        <w:t>20</w:t>
      </w:r>
      <w:r w:rsidR="00391D0F">
        <w:t xml:space="preserve"> teorētiskiem P</w:t>
      </w:r>
      <w:r w:rsidRPr="00E05066">
        <w:t xml:space="preserve">asūtītāja sagatavotiem </w:t>
      </w:r>
      <w:r w:rsidRPr="00A35D8A">
        <w:t xml:space="preserve">jautājumiem apsardzes jomā saistībā ar pakalpojuma sniegšanu </w:t>
      </w:r>
      <w:r w:rsidR="00391D0F" w:rsidRPr="00A35D8A">
        <w:t>P</w:t>
      </w:r>
      <w:r w:rsidRPr="00A35D8A">
        <w:t>asūtītāja objektā</w:t>
      </w:r>
      <w:r w:rsidR="00A35D8A" w:rsidRPr="00A35D8A">
        <w:t xml:space="preserve"> (apsardzes darbību regulējošie normatīvie akti, Nolikuma Apsardzes instrukcija)</w:t>
      </w:r>
      <w:r w:rsidRPr="00A35D8A">
        <w:t>.</w:t>
      </w:r>
      <w:r w:rsidRPr="00E05066">
        <w:t xml:space="preserve"> </w:t>
      </w:r>
    </w:p>
    <w:p w:rsidR="00EE0731" w:rsidRPr="00E05066" w:rsidRDefault="00EE0731" w:rsidP="00EE0731">
      <w:pPr>
        <w:pStyle w:val="Default"/>
        <w:jc w:val="both"/>
      </w:pPr>
    </w:p>
    <w:p w:rsidR="00EE0731" w:rsidRPr="00E05066" w:rsidRDefault="00EE0731" w:rsidP="00EE0731">
      <w:pPr>
        <w:pStyle w:val="Default"/>
        <w:jc w:val="both"/>
      </w:pPr>
      <w:r>
        <w:t>4</w:t>
      </w:r>
      <w:r w:rsidRPr="00E05066">
        <w:t xml:space="preserve">. Pārbaudes uzdevuma izpildei paredzētais laiks ir </w:t>
      </w:r>
      <w:r>
        <w:t xml:space="preserve">1 </w:t>
      </w:r>
      <w:r w:rsidR="00391D0F">
        <w:t xml:space="preserve">astronomiskā </w:t>
      </w:r>
      <w:r>
        <w:t>stunda.</w:t>
      </w:r>
      <w:r w:rsidRPr="00E05066">
        <w:t xml:space="preserve"> </w:t>
      </w:r>
    </w:p>
    <w:p w:rsidR="00EE0731" w:rsidRPr="00E05066" w:rsidRDefault="00EE0731" w:rsidP="00EE0731">
      <w:pPr>
        <w:pStyle w:val="Default"/>
        <w:jc w:val="both"/>
      </w:pPr>
    </w:p>
    <w:p w:rsidR="00EE0731" w:rsidRPr="00E05066" w:rsidRDefault="00EE0731" w:rsidP="00EE0731">
      <w:pPr>
        <w:pStyle w:val="Default"/>
        <w:jc w:val="both"/>
      </w:pPr>
      <w:r>
        <w:t>5</w:t>
      </w:r>
      <w:r w:rsidRPr="00E05066">
        <w:t xml:space="preserve">. Teorētiskā daļa tiek veikta visiem </w:t>
      </w:r>
      <w:r w:rsidR="00391D0F">
        <w:t>apsardzes darbiniekiem</w:t>
      </w:r>
      <w:r w:rsidRPr="00E05066">
        <w:t xml:space="preserve"> kopā</w:t>
      </w:r>
      <w:r>
        <w:t xml:space="preserve"> vienā telpā</w:t>
      </w:r>
      <w:r w:rsidRPr="00E05066">
        <w:t xml:space="preserve">. Teorētiskā daļa tiek veikta, bez palīglīdzekļu izmantošanas. </w:t>
      </w:r>
    </w:p>
    <w:p w:rsidR="00EE0731" w:rsidRPr="00E05066" w:rsidRDefault="00EE0731" w:rsidP="00EE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31" w:rsidRPr="00E05066" w:rsidRDefault="00EE0731" w:rsidP="00EE0731">
      <w:pPr>
        <w:pStyle w:val="Default"/>
        <w:jc w:val="both"/>
        <w:rPr>
          <w:bCs/>
        </w:rPr>
      </w:pPr>
      <w:r>
        <w:rPr>
          <w:bCs/>
        </w:rPr>
        <w:t>6</w:t>
      </w:r>
      <w:r w:rsidRPr="00E05066">
        <w:rPr>
          <w:bCs/>
        </w:rPr>
        <w:t xml:space="preserve">. Pārbaudes uzdevuma izpildes vieta: </w:t>
      </w:r>
      <w:proofErr w:type="spellStart"/>
      <w:r w:rsidR="00391D0F">
        <w:rPr>
          <w:bCs/>
        </w:rPr>
        <w:t>Bonaventuras</w:t>
      </w:r>
      <w:proofErr w:type="spellEnd"/>
      <w:r w:rsidR="00391D0F">
        <w:rPr>
          <w:bCs/>
        </w:rPr>
        <w:t xml:space="preserve"> iela 10, Rīga</w:t>
      </w:r>
    </w:p>
    <w:p w:rsidR="00EE0731" w:rsidRPr="00E05066" w:rsidRDefault="00EE0731" w:rsidP="00EE0731">
      <w:pPr>
        <w:pStyle w:val="Default"/>
        <w:jc w:val="both"/>
        <w:rPr>
          <w:bCs/>
        </w:rPr>
      </w:pPr>
    </w:p>
    <w:p w:rsidR="00EE0731" w:rsidRPr="00E05066" w:rsidRDefault="00EE0731" w:rsidP="00EE0731">
      <w:pPr>
        <w:pStyle w:val="Default"/>
        <w:jc w:val="both"/>
        <w:rPr>
          <w:bCs/>
        </w:rPr>
      </w:pPr>
      <w:r>
        <w:rPr>
          <w:bCs/>
        </w:rPr>
        <w:t>7</w:t>
      </w:r>
      <w:r w:rsidRPr="00E05066">
        <w:rPr>
          <w:bCs/>
        </w:rPr>
        <w:t>. Pārbaudes uzdevuma izpildes vērtēšana:</w:t>
      </w:r>
    </w:p>
    <w:p w:rsidR="00EE0731" w:rsidRDefault="00E742B1" w:rsidP="00EE0731">
      <w:pPr>
        <w:pStyle w:val="Default"/>
        <w:jc w:val="both"/>
        <w:rPr>
          <w:bCs/>
        </w:rPr>
      </w:pPr>
      <w:r>
        <w:rPr>
          <w:bCs/>
        </w:rPr>
        <w:t>7.1.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20</w:t>
      </w:r>
      <w:r w:rsidR="00EE0731" w:rsidRPr="00E05066">
        <w:rPr>
          <w:bCs/>
        </w:rPr>
        <w:t xml:space="preserve"> jautājumi atbildēti pareizi - </w:t>
      </w:r>
      <w:r w:rsidR="00EE0731">
        <w:rPr>
          <w:bCs/>
        </w:rPr>
        <w:t xml:space="preserve">20 </w:t>
      </w:r>
      <w:r w:rsidR="00EE0731" w:rsidRPr="00E05066">
        <w:rPr>
          <w:bCs/>
        </w:rPr>
        <w:t>punkti;</w:t>
      </w:r>
    </w:p>
    <w:p w:rsidR="00E742B1" w:rsidRDefault="00E742B1" w:rsidP="00EE0731">
      <w:pPr>
        <w:pStyle w:val="Default"/>
        <w:jc w:val="both"/>
        <w:rPr>
          <w:bCs/>
        </w:rPr>
      </w:pPr>
      <w:r>
        <w:rPr>
          <w:bCs/>
        </w:rPr>
        <w:t>7.2.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20 līdz 15 pareizi atbildēti jautājumi – 10 punkti;</w:t>
      </w:r>
    </w:p>
    <w:p w:rsidR="00E742B1" w:rsidRDefault="00E742B1" w:rsidP="00EE0731">
      <w:pPr>
        <w:pStyle w:val="Default"/>
        <w:jc w:val="both"/>
        <w:rPr>
          <w:bCs/>
        </w:rPr>
      </w:pPr>
      <w:r>
        <w:rPr>
          <w:bCs/>
        </w:rPr>
        <w:t>7.3.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15 līdz 10 pareizi atbildēti jautājumi – 5 punkti;</w:t>
      </w:r>
    </w:p>
    <w:p w:rsidR="00E742B1" w:rsidRPr="00E05066" w:rsidRDefault="00E742B1" w:rsidP="00EE0731">
      <w:pPr>
        <w:pStyle w:val="Default"/>
        <w:jc w:val="both"/>
        <w:rPr>
          <w:bCs/>
        </w:rPr>
      </w:pPr>
      <w:r>
        <w:rPr>
          <w:bCs/>
        </w:rPr>
        <w:t>7.4.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10 līdz 0 pareizi atbildēti jautājumi – 0 punkti.</w:t>
      </w:r>
    </w:p>
    <w:p w:rsidR="00E742B1" w:rsidRDefault="00E742B1" w:rsidP="00EE0731">
      <w:pPr>
        <w:pStyle w:val="Default"/>
        <w:jc w:val="both"/>
        <w:rPr>
          <w:bCs/>
        </w:rPr>
      </w:pPr>
    </w:p>
    <w:p w:rsidR="00E742B1" w:rsidRDefault="00E742B1" w:rsidP="00EE0731">
      <w:pPr>
        <w:pStyle w:val="Default"/>
        <w:jc w:val="both"/>
        <w:rPr>
          <w:bCs/>
        </w:rPr>
      </w:pPr>
      <w:r>
        <w:rPr>
          <w:bCs/>
        </w:rPr>
        <w:t>8. Pārbaudes rezultāti tiek protokolēti, norādot Pretendenta nosaukumu, reģistrācijas Nr., pārbaudāmā vārdu, uzvārdu, iegūto punktu skaitu.</w:t>
      </w:r>
    </w:p>
    <w:p w:rsidR="000A3850" w:rsidRDefault="000A3850" w:rsidP="00EE0731">
      <w:pPr>
        <w:pStyle w:val="Default"/>
        <w:jc w:val="both"/>
        <w:rPr>
          <w:bCs/>
        </w:rPr>
      </w:pPr>
    </w:p>
    <w:p w:rsidR="000A3850" w:rsidRDefault="000A3850" w:rsidP="00EE0731">
      <w:pPr>
        <w:pStyle w:val="Default"/>
        <w:jc w:val="both"/>
        <w:rPr>
          <w:bCs/>
        </w:rPr>
      </w:pPr>
      <w:r>
        <w:rPr>
          <w:bCs/>
        </w:rPr>
        <w:t>9. Pārbaudes protokols tiek pievienots Iepirkuma komisijas dokumentācijai.</w:t>
      </w:r>
    </w:p>
    <w:p w:rsidR="00EE0731" w:rsidRDefault="00EE0731"/>
    <w:sectPr w:rsidR="00EE0731" w:rsidSect="00462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31"/>
    <w:rsid w:val="000A3850"/>
    <w:rsid w:val="0014588D"/>
    <w:rsid w:val="00391D0F"/>
    <w:rsid w:val="00462586"/>
    <w:rsid w:val="00A35D8A"/>
    <w:rsid w:val="00AA710F"/>
    <w:rsid w:val="00E742B1"/>
    <w:rsid w:val="00EE0731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E0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E0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Jolanta</cp:lastModifiedBy>
  <cp:revision>4</cp:revision>
  <dcterms:created xsi:type="dcterms:W3CDTF">2016-12-09T14:40:00Z</dcterms:created>
  <dcterms:modified xsi:type="dcterms:W3CDTF">2016-12-15T08:40:00Z</dcterms:modified>
</cp:coreProperties>
</file>